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AA51" w14:textId="77777777" w:rsidR="001B563B" w:rsidRDefault="001B563B">
      <w:pPr>
        <w:pStyle w:val="p1"/>
      </w:pPr>
      <w:r>
        <w:rPr>
          <w:rStyle w:val="s1"/>
        </w:rPr>
        <w:t>Çin, ülkeye 60.000 yıl yetecek 'sınırsız' enerji kaynağı keşfetti</w:t>
      </w:r>
    </w:p>
    <w:p w14:paraId="054DC38A" w14:textId="77777777" w:rsidR="001B563B" w:rsidRDefault="001B563B">
      <w:pPr>
        <w:pStyle w:val="p2"/>
      </w:pPr>
      <w:r>
        <w:rPr>
          <w:rStyle w:val="s2"/>
        </w:rPr>
        <w:t>Pekin'deki jeologlar, Çin'in 60 bin yıl boyunca ülkeye yetecek yakıtı sağlayabilecek 'sonsuz' bir enerji kaynağı keşfettiğini iddia etti.</w:t>
      </w:r>
    </w:p>
    <w:p w14:paraId="13533E02" w14:textId="77777777" w:rsidR="001B563B" w:rsidRDefault="001B563B">
      <w:pPr>
        <w:pStyle w:val="p3"/>
      </w:pPr>
    </w:p>
    <w:p w14:paraId="7B7E8107" w14:textId="07F88099" w:rsidR="001B563B" w:rsidRDefault="001B563B">
      <w:pPr>
        <w:pStyle w:val="p2"/>
      </w:pPr>
      <w:r>
        <w:rPr>
          <w:rStyle w:val="s3"/>
        </w:rPr>
        <w:t>Çin'in kuzeyindeki özerk bölge olan İç Moğolistan'daki Bayan Obo maden kompleksinin, Çin'in evsel enerji ihtiyacını 'neredeyse sonsuza kadar' karşılayacak kadar toryum barındırabileceği bildirildi.</w:t>
      </w:r>
    </w:p>
    <w:p w14:paraId="3F28F37D" w14:textId="77777777" w:rsidR="001B563B" w:rsidRDefault="001B563B">
      <w:pPr>
        <w:pStyle w:val="p3"/>
      </w:pPr>
    </w:p>
    <w:p w14:paraId="2111C553" w14:textId="77777777" w:rsidR="001B563B" w:rsidRDefault="001B563B">
      <w:pPr>
        <w:pStyle w:val="p2"/>
      </w:pPr>
      <w:r>
        <w:rPr>
          <w:rStyle w:val="s3"/>
        </w:rPr>
        <w:t>—</w:t>
      </w:r>
    </w:p>
    <w:p w14:paraId="41CBBC7F" w14:textId="77777777" w:rsidR="001B563B" w:rsidRDefault="001B563B">
      <w:pPr>
        <w:pStyle w:val="p3"/>
      </w:pPr>
    </w:p>
    <w:p w14:paraId="400B2895" w14:textId="77777777" w:rsidR="001B563B" w:rsidRDefault="001B563B">
      <w:pPr>
        <w:pStyle w:val="p3"/>
      </w:pPr>
    </w:p>
    <w:p w14:paraId="0720AACF" w14:textId="77777777" w:rsidR="001B563B" w:rsidRPr="00F52964" w:rsidRDefault="001B563B">
      <w:pPr>
        <w:pStyle w:val="p2"/>
        <w:rPr>
          <w:b/>
          <w:bCs/>
          <w:sz w:val="38"/>
          <w:szCs w:val="38"/>
        </w:rPr>
      </w:pPr>
      <w:r w:rsidRPr="00F52964">
        <w:rPr>
          <w:rStyle w:val="s3"/>
          <w:b/>
          <w:bCs/>
          <w:sz w:val="38"/>
          <w:szCs w:val="38"/>
        </w:rPr>
        <w:t>China hat eine ‘unbegrenzt’ Energiequelle, die für 60.000 Jahre genug ist, herausgefunden.</w:t>
      </w:r>
    </w:p>
    <w:p w14:paraId="0B45700A" w14:textId="77777777" w:rsidR="001B563B" w:rsidRDefault="001B563B">
      <w:pPr>
        <w:pStyle w:val="p3"/>
      </w:pPr>
    </w:p>
    <w:p w14:paraId="01E7E2E3" w14:textId="77777777" w:rsidR="001B563B" w:rsidRDefault="001B563B">
      <w:pPr>
        <w:pStyle w:val="p3"/>
      </w:pPr>
    </w:p>
    <w:p w14:paraId="37F7DB3C" w14:textId="77777777" w:rsidR="001B563B" w:rsidRDefault="001B563B">
      <w:pPr>
        <w:pStyle w:val="p2"/>
      </w:pPr>
      <w:r>
        <w:rPr>
          <w:rStyle w:val="s3"/>
        </w:rPr>
        <w:t>Geologin im Pekin haben behaupten dass, China ein ‘unbegrenzt’ Energiequelle, die kann den Land der Länge nach 60.000 Jahre Brennstoff sicherstellen , herausfinden hat.</w:t>
      </w:r>
      <w:r>
        <w:rPr>
          <w:rStyle w:val="apple-converted-space"/>
          <w:rFonts w:ascii="UICTFontTextStyleBody" w:hAnsi="UICTFontTextStyleBody"/>
        </w:rPr>
        <w:t> </w:t>
      </w:r>
    </w:p>
    <w:p w14:paraId="3AA24C30" w14:textId="77777777" w:rsidR="001B563B" w:rsidRDefault="001B563B">
      <w:pPr>
        <w:pStyle w:val="p3"/>
      </w:pPr>
    </w:p>
    <w:p w14:paraId="7F51B18A" w14:textId="77777777" w:rsidR="001B563B" w:rsidRDefault="001B563B">
      <w:pPr>
        <w:pStyle w:val="p2"/>
      </w:pPr>
      <w:r>
        <w:rPr>
          <w:rStyle w:val="s3"/>
        </w:rPr>
        <w:t>Es ist feststellt dass,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3"/>
        </w:rPr>
        <w:t>Bayan Obo Abbaugebiet im Inner Mongolia, das Autonomer Kreis im Nordchina,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3"/>
        </w:rPr>
        <w:t>‘fast alle Zeiten’ sicherzustellen innerstaadlich Energiebedarf des China Thorium beherbergen können haben.</w:t>
      </w:r>
    </w:p>
    <w:p w14:paraId="31308DA6" w14:textId="77777777" w:rsidR="001B563B" w:rsidRPr="001B563B" w:rsidRDefault="001B563B">
      <w:pPr>
        <w:rPr>
          <w:lang w:val="tr-TR"/>
        </w:rPr>
      </w:pPr>
    </w:p>
    <w:sectPr w:rsidR="001B563B" w:rsidRPr="001B5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3B"/>
    <w:rsid w:val="001B563B"/>
    <w:rsid w:val="007A44A7"/>
    <w:rsid w:val="00DB6A42"/>
    <w:rsid w:val="00F5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92F48B"/>
  <w15:chartTrackingRefBased/>
  <w15:docId w15:val="{F01C4837-2610-9948-A297-51FCB3BC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63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B563B"/>
    <w:pPr>
      <w:spacing w:after="45" w:line="240" w:lineRule="auto"/>
    </w:pPr>
    <w:rPr>
      <w:rFonts w:ascii=".AppleSystemUIFont" w:hAnsi=".AppleSystemUIFont" w:cs="Times New Roman"/>
      <w:kern w:val="0"/>
      <w:sz w:val="39"/>
      <w:szCs w:val="39"/>
      <w14:ligatures w14:val="none"/>
    </w:rPr>
  </w:style>
  <w:style w:type="paragraph" w:customStyle="1" w:styleId="p2">
    <w:name w:val="p2"/>
    <w:basedOn w:val="Normal"/>
    <w:rsid w:val="001B563B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paragraph" w:customStyle="1" w:styleId="p3">
    <w:name w:val="p3"/>
    <w:basedOn w:val="Normal"/>
    <w:rsid w:val="001B563B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s1">
    <w:name w:val="s1"/>
    <w:basedOn w:val="DefaultParagraphFont"/>
    <w:rsid w:val="001B563B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DefaultParagraphFont"/>
    <w:rsid w:val="001B563B"/>
    <w:rPr>
      <w:rFonts w:ascii="UICTFontTextStyleEmphasizedBody" w:hAnsi="UICTFontTextStyleEmphasizedBody" w:hint="default"/>
      <w:b/>
      <w:bCs/>
      <w:i w:val="0"/>
      <w:iCs w:val="0"/>
      <w:sz w:val="24"/>
      <w:szCs w:val="24"/>
    </w:rPr>
  </w:style>
  <w:style w:type="character" w:customStyle="1" w:styleId="s3">
    <w:name w:val="s3"/>
    <w:basedOn w:val="DefaultParagraphFont"/>
    <w:rsid w:val="001B563B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563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B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BETUL USLU</dc:creator>
  <cp:keywords/>
  <dc:description/>
  <cp:lastModifiedBy>AYSE BETUL USLU</cp:lastModifiedBy>
  <cp:revision>2</cp:revision>
  <dcterms:created xsi:type="dcterms:W3CDTF">2025-03-05T15:12:00Z</dcterms:created>
  <dcterms:modified xsi:type="dcterms:W3CDTF">2025-03-05T15:12:00Z</dcterms:modified>
</cp:coreProperties>
</file>